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E5" w:rsidRPr="007728FA" w:rsidRDefault="00332572" w:rsidP="00332572">
      <w:pPr>
        <w:jc w:val="center"/>
        <w:rPr>
          <w:b/>
          <w:sz w:val="36"/>
        </w:rPr>
      </w:pPr>
      <w:r w:rsidRPr="007728FA">
        <w:rPr>
          <w:b/>
          <w:sz w:val="36"/>
        </w:rPr>
        <w:t>Římská architektura</w:t>
      </w:r>
    </w:p>
    <w:p w:rsidR="00332572" w:rsidRPr="00F4638C" w:rsidRDefault="00332572" w:rsidP="00332572">
      <w:pPr>
        <w:rPr>
          <w:b/>
          <w:sz w:val="24"/>
        </w:rPr>
      </w:pPr>
      <w:r w:rsidRPr="00F4638C">
        <w:rPr>
          <w:b/>
          <w:sz w:val="24"/>
        </w:rPr>
        <w:t xml:space="preserve">Charakteristika </w:t>
      </w:r>
    </w:p>
    <w:p w:rsidR="00332572" w:rsidRDefault="00332572" w:rsidP="00332572">
      <w:pPr>
        <w:pStyle w:val="Odstavecseseznamem"/>
        <w:numPr>
          <w:ilvl w:val="0"/>
          <w:numId w:val="2"/>
        </w:numPr>
      </w:pPr>
      <w:r>
        <w:t>velký vliv řecké a etruské kultury (hodně architektonických prvků převzali z Řecka)</w:t>
      </w:r>
    </w:p>
    <w:p w:rsidR="009D5758" w:rsidRDefault="009D5758" w:rsidP="00332572">
      <w:pPr>
        <w:pStyle w:val="Odstavecseseznamem"/>
        <w:numPr>
          <w:ilvl w:val="0"/>
          <w:numId w:val="2"/>
        </w:numPr>
      </w:pPr>
      <w:r>
        <w:t>nové stavební techniky a materiál (mramor, sklo, vynalezli beton)</w:t>
      </w:r>
    </w:p>
    <w:p w:rsidR="00332572" w:rsidRDefault="009D5758" w:rsidP="00332572">
      <w:pPr>
        <w:pStyle w:val="Odstavecseseznamem"/>
        <w:numPr>
          <w:ilvl w:val="0"/>
          <w:numId w:val="2"/>
        </w:numPr>
      </w:pPr>
      <w:r>
        <w:t xml:space="preserve"> široká schodiště</w:t>
      </w:r>
    </w:p>
    <w:p w:rsidR="009D5758" w:rsidRPr="00426A01" w:rsidRDefault="00F01077" w:rsidP="00332572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426A01">
        <w:rPr>
          <w:rFonts w:ascii="Calibri" w:hAnsi="Calibri" w:cs="Calibri"/>
        </w:rPr>
        <w:t>e</w:t>
      </w:r>
      <w:r w:rsidR="009D5758" w:rsidRPr="00426A01">
        <w:rPr>
          <w:rFonts w:ascii="Calibri" w:hAnsi="Calibri" w:cs="Calibri"/>
        </w:rPr>
        <w:t>dikula</w:t>
      </w:r>
      <w:r w:rsidR="00426A01" w:rsidRPr="00426A01">
        <w:rPr>
          <w:rFonts w:ascii="Calibri" w:hAnsi="Calibri" w:cs="Calibri"/>
        </w:rPr>
        <w:t xml:space="preserve"> (=</w:t>
      </w:r>
      <w:r w:rsidR="00426A01" w:rsidRPr="00426A01">
        <w:rPr>
          <w:rFonts w:ascii="Calibri" w:hAnsi="Calibri" w:cs="Calibri"/>
          <w:color w:val="222222"/>
          <w:shd w:val="clear" w:color="auto" w:fill="FFFFFF"/>
        </w:rPr>
        <w:t>kamenný domácí oltářík, náhrobek nebo kaplička s obrazem či sochou uvnitř, připomíná průčelí antických chrámů)</w:t>
      </w:r>
    </w:p>
    <w:p w:rsidR="00F4638C" w:rsidRDefault="00F4638C" w:rsidP="00F4638C">
      <w:pPr>
        <w:pStyle w:val="Odstavecseseznamem"/>
      </w:pPr>
    </w:p>
    <w:p w:rsidR="007728FA" w:rsidRDefault="00F4638C" w:rsidP="007728FA">
      <w:pPr>
        <w:pStyle w:val="Odstavecseseznamem"/>
        <w:spacing w:line="240" w:lineRule="auto"/>
        <w:ind w:left="0"/>
        <w:rPr>
          <w:b/>
          <w:sz w:val="24"/>
        </w:rPr>
      </w:pPr>
      <w:r w:rsidRPr="00F4638C">
        <w:rPr>
          <w:b/>
          <w:sz w:val="24"/>
        </w:rPr>
        <w:t>Srovnání řecké a římské architektury</w:t>
      </w:r>
    </w:p>
    <w:p w:rsidR="00F01077" w:rsidRPr="007728FA" w:rsidRDefault="007728FA" w:rsidP="007728FA">
      <w:pPr>
        <w:pStyle w:val="Odstavecseseznamem"/>
        <w:spacing w:line="240" w:lineRule="auto"/>
        <w:ind w:left="0"/>
        <w:rPr>
          <w:b/>
          <w:sz w:val="24"/>
        </w:rPr>
      </w:pPr>
      <w:r w:rsidRPr="007728FA">
        <w:rPr>
          <w:sz w:val="24"/>
        </w:rPr>
        <w:t>(</w:t>
      </w:r>
      <w:r w:rsidR="00426A01">
        <w:rPr>
          <w:sz w:val="18"/>
        </w:rPr>
        <w:t>ŘÍMANÉ SE SNAŽILI ŘEKY</w:t>
      </w:r>
      <w:r w:rsidR="00F01077" w:rsidRPr="00F01077">
        <w:rPr>
          <w:sz w:val="18"/>
        </w:rPr>
        <w:t xml:space="preserve"> NAPODOBIT</w:t>
      </w:r>
      <w:r>
        <w:rPr>
          <w:sz w:val="18"/>
        </w:rPr>
        <w:t>)</w:t>
      </w:r>
    </w:p>
    <w:tbl>
      <w:tblPr>
        <w:tblpPr w:leftFromText="141" w:rightFromText="141" w:vertAnchor="page" w:horzAnchor="margin" w:tblpY="5420"/>
        <w:tblW w:w="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65"/>
        <w:gridCol w:w="2665"/>
      </w:tblGrid>
      <w:tr w:rsidR="00426A01" w:rsidRPr="009D5758" w:rsidTr="007728FA">
        <w:trPr>
          <w:trHeight w:val="57"/>
        </w:trPr>
        <w:tc>
          <w:tcPr>
            <w:tcW w:w="2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A01" w:rsidRPr="00F4638C" w:rsidRDefault="00426A01" w:rsidP="007728FA">
            <w:pPr>
              <w:spacing w:line="240" w:lineRule="auto"/>
              <w:jc w:val="center"/>
              <w:rPr>
                <w:b/>
              </w:rPr>
            </w:pPr>
            <w:r w:rsidRPr="00F4638C">
              <w:rPr>
                <w:b/>
              </w:rPr>
              <w:t>ŘECKO</w:t>
            </w:r>
          </w:p>
        </w:tc>
        <w:tc>
          <w:tcPr>
            <w:tcW w:w="2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A01" w:rsidRPr="00F4638C" w:rsidRDefault="00426A01" w:rsidP="007728FA">
            <w:pPr>
              <w:spacing w:line="240" w:lineRule="auto"/>
              <w:jc w:val="center"/>
              <w:rPr>
                <w:b/>
              </w:rPr>
            </w:pPr>
            <w:r w:rsidRPr="00F4638C">
              <w:rPr>
                <w:b/>
              </w:rPr>
              <w:t>ŘÍM</w:t>
            </w:r>
          </w:p>
        </w:tc>
      </w:tr>
      <w:tr w:rsidR="00426A01" w:rsidRPr="009D5758" w:rsidTr="007728FA">
        <w:trPr>
          <w:trHeight w:val="57"/>
        </w:trPr>
        <w:tc>
          <w:tcPr>
            <w:tcW w:w="2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A01" w:rsidRPr="009D5758" w:rsidRDefault="00426A01" w:rsidP="007728FA">
            <w:pPr>
              <w:spacing w:line="240" w:lineRule="auto"/>
              <w:jc w:val="center"/>
            </w:pPr>
            <w:r w:rsidRPr="009D5758">
              <w:t>citliví umělci</w:t>
            </w:r>
          </w:p>
        </w:tc>
        <w:tc>
          <w:tcPr>
            <w:tcW w:w="2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A01" w:rsidRPr="009D5758" w:rsidRDefault="00426A01" w:rsidP="007728FA">
            <w:pPr>
              <w:spacing w:line="240" w:lineRule="auto"/>
              <w:jc w:val="center"/>
            </w:pPr>
            <w:r w:rsidRPr="009D5758">
              <w:t>praktičtí technici</w:t>
            </w:r>
          </w:p>
        </w:tc>
      </w:tr>
      <w:tr w:rsidR="00426A01" w:rsidRPr="009D5758" w:rsidTr="007728FA">
        <w:trPr>
          <w:trHeight w:val="57"/>
        </w:trPr>
        <w:tc>
          <w:tcPr>
            <w:tcW w:w="2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A01" w:rsidRPr="009D5758" w:rsidRDefault="00426A01" w:rsidP="007728FA">
            <w:pPr>
              <w:spacing w:line="240" w:lineRule="auto"/>
              <w:jc w:val="center"/>
            </w:pPr>
            <w:r w:rsidRPr="009D5758">
              <w:t>kámen a dřevo</w:t>
            </w:r>
          </w:p>
        </w:tc>
        <w:tc>
          <w:tcPr>
            <w:tcW w:w="2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A01" w:rsidRPr="009D5758" w:rsidRDefault="00426A01" w:rsidP="007728FA">
            <w:pPr>
              <w:spacing w:line="240" w:lineRule="auto"/>
              <w:jc w:val="center"/>
            </w:pPr>
            <w:r w:rsidRPr="009D5758">
              <w:t>+ mramor, sklo, beton</w:t>
            </w:r>
          </w:p>
        </w:tc>
      </w:tr>
      <w:tr w:rsidR="00426A01" w:rsidRPr="009D5758" w:rsidTr="007728FA">
        <w:trPr>
          <w:trHeight w:val="57"/>
        </w:trPr>
        <w:tc>
          <w:tcPr>
            <w:tcW w:w="2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A01" w:rsidRPr="009D5758" w:rsidRDefault="00426A01" w:rsidP="007728FA">
            <w:pPr>
              <w:spacing w:line="240" w:lineRule="auto"/>
              <w:jc w:val="center"/>
            </w:pPr>
            <w:r w:rsidRPr="009D5758">
              <w:t>chrámy</w:t>
            </w:r>
          </w:p>
        </w:tc>
        <w:tc>
          <w:tcPr>
            <w:tcW w:w="2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A01" w:rsidRPr="009D5758" w:rsidRDefault="00426A01" w:rsidP="007728FA">
            <w:pPr>
              <w:spacing w:line="240" w:lineRule="auto"/>
              <w:jc w:val="center"/>
            </w:pPr>
            <w:r w:rsidRPr="009D5758">
              <w:t>Nové typy veřejných staveb</w:t>
            </w:r>
          </w:p>
        </w:tc>
      </w:tr>
      <w:tr w:rsidR="00426A01" w:rsidRPr="009D5758" w:rsidTr="007728FA">
        <w:trPr>
          <w:trHeight w:val="57"/>
        </w:trPr>
        <w:tc>
          <w:tcPr>
            <w:tcW w:w="2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A01" w:rsidRPr="009D5758" w:rsidRDefault="00426A01" w:rsidP="007728FA">
            <w:pPr>
              <w:spacing w:line="240" w:lineRule="auto"/>
              <w:jc w:val="center"/>
            </w:pPr>
            <w:r w:rsidRPr="009D5758">
              <w:t>sloupy</w:t>
            </w:r>
          </w:p>
        </w:tc>
        <w:tc>
          <w:tcPr>
            <w:tcW w:w="2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A01" w:rsidRPr="009D5758" w:rsidRDefault="00426A01" w:rsidP="007728FA">
            <w:pPr>
              <w:spacing w:line="240" w:lineRule="auto"/>
              <w:jc w:val="center"/>
            </w:pPr>
            <w:r w:rsidRPr="009D5758">
              <w:t>sloupy spojené s klenbami</w:t>
            </w:r>
          </w:p>
        </w:tc>
      </w:tr>
    </w:tbl>
    <w:p w:rsidR="00F01077" w:rsidRPr="00F01077" w:rsidRDefault="00F01077" w:rsidP="00F01077">
      <w:pPr>
        <w:rPr>
          <w:sz w:val="18"/>
        </w:rPr>
      </w:pPr>
    </w:p>
    <w:p w:rsidR="00F01077" w:rsidRPr="00F01077" w:rsidRDefault="00F01077" w:rsidP="00F01077">
      <w:pPr>
        <w:rPr>
          <w:sz w:val="18"/>
        </w:rPr>
      </w:pPr>
    </w:p>
    <w:p w:rsidR="00F01077" w:rsidRPr="00F01077" w:rsidRDefault="00F01077" w:rsidP="00F01077">
      <w:pPr>
        <w:rPr>
          <w:sz w:val="18"/>
        </w:rPr>
      </w:pPr>
    </w:p>
    <w:p w:rsidR="00F01077" w:rsidRPr="00F01077" w:rsidRDefault="00F01077" w:rsidP="00F01077">
      <w:pPr>
        <w:rPr>
          <w:sz w:val="18"/>
        </w:rPr>
      </w:pPr>
    </w:p>
    <w:p w:rsidR="00F01077" w:rsidRPr="00F01077" w:rsidRDefault="00F01077" w:rsidP="00F01077">
      <w:pPr>
        <w:rPr>
          <w:sz w:val="18"/>
        </w:rPr>
      </w:pPr>
    </w:p>
    <w:p w:rsidR="00F01077" w:rsidRPr="00F01077" w:rsidRDefault="00F01077" w:rsidP="00F01077">
      <w:pPr>
        <w:rPr>
          <w:sz w:val="18"/>
        </w:rPr>
      </w:pPr>
    </w:p>
    <w:p w:rsidR="00F01077" w:rsidRPr="00F01077" w:rsidRDefault="00F01077" w:rsidP="00F01077">
      <w:pPr>
        <w:rPr>
          <w:sz w:val="18"/>
        </w:rPr>
      </w:pPr>
    </w:p>
    <w:p w:rsidR="00426A01" w:rsidRDefault="00426A01" w:rsidP="00F01077">
      <w:pPr>
        <w:rPr>
          <w:sz w:val="18"/>
        </w:rPr>
      </w:pPr>
    </w:p>
    <w:p w:rsidR="00F01077" w:rsidRDefault="00F01077" w:rsidP="00F01077">
      <w:pPr>
        <w:rPr>
          <w:b/>
          <w:sz w:val="24"/>
        </w:rPr>
      </w:pPr>
      <w:r w:rsidRPr="00F01077">
        <w:rPr>
          <w:b/>
          <w:sz w:val="24"/>
        </w:rPr>
        <w:t>Architektura prvky</w:t>
      </w:r>
    </w:p>
    <w:p w:rsidR="00F01077" w:rsidRDefault="00F01077" w:rsidP="00F01077">
      <w:pPr>
        <w:pStyle w:val="Odstavecseseznamem"/>
        <w:numPr>
          <w:ilvl w:val="0"/>
          <w:numId w:val="3"/>
        </w:numPr>
      </w:pPr>
      <w:r w:rsidRPr="00F01077">
        <w:t>řecká řádová</w:t>
      </w:r>
      <w:r>
        <w:t xml:space="preserve"> architektura (iónský, dórský, korintský)</w:t>
      </w:r>
    </w:p>
    <w:p w:rsidR="00F01077" w:rsidRDefault="00F01077" w:rsidP="00F01077">
      <w:pPr>
        <w:pStyle w:val="Odstavecseseznamem"/>
        <w:numPr>
          <w:ilvl w:val="0"/>
          <w:numId w:val="3"/>
        </w:numPr>
      </w:pPr>
      <w:r>
        <w:t>toskánský řád, kompozitní řád</w:t>
      </w:r>
    </w:p>
    <w:p w:rsidR="00F01077" w:rsidRDefault="00F01077" w:rsidP="00F01077">
      <w:pPr>
        <w:pStyle w:val="Odstavecseseznamem"/>
        <w:numPr>
          <w:ilvl w:val="0"/>
          <w:numId w:val="3"/>
        </w:numPr>
      </w:pPr>
      <w:r>
        <w:t>vysoký řád</w:t>
      </w:r>
    </w:p>
    <w:p w:rsidR="00F01077" w:rsidRDefault="00F01077" w:rsidP="00F01077">
      <w:pPr>
        <w:pStyle w:val="Odstavecseseznamem"/>
        <w:numPr>
          <w:ilvl w:val="0"/>
          <w:numId w:val="3"/>
        </w:numPr>
      </w:pPr>
      <w:r>
        <w:t>kulaté/půlkruhové oblouky</w:t>
      </w:r>
    </w:p>
    <w:p w:rsidR="00F01077" w:rsidRDefault="00F01077" w:rsidP="00F01077">
      <w:pPr>
        <w:pStyle w:val="Odstavecseseznamem"/>
        <w:numPr>
          <w:ilvl w:val="0"/>
          <w:numId w:val="3"/>
        </w:numPr>
      </w:pPr>
      <w:r>
        <w:t>kupolovitá klenba</w:t>
      </w:r>
    </w:p>
    <w:p w:rsidR="00A06F5B" w:rsidRPr="00F01077" w:rsidRDefault="00F01077" w:rsidP="00F01077">
      <w:pPr>
        <w:pStyle w:val="Odstavecseseznamem"/>
        <w:numPr>
          <w:ilvl w:val="0"/>
          <w:numId w:val="3"/>
        </w:numPr>
      </w:pPr>
      <w:r>
        <w:rPr>
          <w:iCs/>
        </w:rPr>
        <w:t>a</w:t>
      </w:r>
      <w:r w:rsidR="00D059E5" w:rsidRPr="00F01077">
        <w:rPr>
          <w:iCs/>
        </w:rPr>
        <w:t>rchitrávový systém (vodorovný konstrukční prvek)</w:t>
      </w:r>
    </w:p>
    <w:p w:rsidR="00F01077" w:rsidRDefault="00F01077" w:rsidP="00F01077">
      <w:pPr>
        <w:pStyle w:val="Odstavecseseznamem"/>
        <w:numPr>
          <w:ilvl w:val="0"/>
          <w:numId w:val="3"/>
        </w:numPr>
      </w:pPr>
      <w:r w:rsidRPr="00F01077">
        <w:rPr>
          <w:iCs/>
        </w:rPr>
        <w:t>a</w:t>
      </w:r>
      <w:r w:rsidR="00D059E5" w:rsidRPr="00F01077">
        <w:rPr>
          <w:iCs/>
        </w:rPr>
        <w:t>rchivolta (konstrukce – svislá podpora a klenební oblouk)</w:t>
      </w:r>
      <w:r w:rsidR="00D059E5" w:rsidRPr="00F01077">
        <w:t xml:space="preserve"> </w:t>
      </w:r>
    </w:p>
    <w:p w:rsidR="00F01077" w:rsidRPr="00F01077" w:rsidRDefault="00F01077" w:rsidP="00F01077">
      <w:pPr>
        <w:rPr>
          <w:b/>
          <w:sz w:val="24"/>
        </w:rPr>
      </w:pPr>
      <w:r w:rsidRPr="00F01077">
        <w:rPr>
          <w:b/>
          <w:sz w:val="24"/>
        </w:rPr>
        <w:t>Stavební materiály</w:t>
      </w:r>
    </w:p>
    <w:p w:rsidR="00A06F5B" w:rsidRPr="00F01077" w:rsidRDefault="00426A01" w:rsidP="00F01077">
      <w:pPr>
        <w:pStyle w:val="Odstavecseseznamem"/>
        <w:numPr>
          <w:ilvl w:val="0"/>
          <w:numId w:val="7"/>
        </w:numPr>
      </w:pPr>
      <w:r>
        <w:t>d</w:t>
      </w:r>
      <w:r w:rsidR="00D059E5" w:rsidRPr="00F01077">
        <w:t>ruhy kamene: mramor, travertin</w:t>
      </w:r>
    </w:p>
    <w:p w:rsidR="00A06F5B" w:rsidRPr="00F01077" w:rsidRDefault="00426A01" w:rsidP="00F01077">
      <w:pPr>
        <w:pStyle w:val="Odstavecseseznamem"/>
        <w:numPr>
          <w:ilvl w:val="0"/>
          <w:numId w:val="7"/>
        </w:numPr>
      </w:pPr>
      <w:r>
        <w:t>c</w:t>
      </w:r>
      <w:r w:rsidR="00D059E5" w:rsidRPr="00F01077">
        <w:t>ihly</w:t>
      </w:r>
    </w:p>
    <w:p w:rsidR="00A06F5B" w:rsidRPr="00F01077" w:rsidRDefault="00426A01" w:rsidP="00F01077">
      <w:pPr>
        <w:pStyle w:val="Odstavecseseznamem"/>
        <w:numPr>
          <w:ilvl w:val="0"/>
          <w:numId w:val="7"/>
        </w:numPr>
      </w:pPr>
      <w:r>
        <w:rPr>
          <w:b/>
          <w:bCs/>
        </w:rPr>
        <w:t>b</w:t>
      </w:r>
      <w:r w:rsidR="00D059E5" w:rsidRPr="00F01077">
        <w:rPr>
          <w:b/>
          <w:bCs/>
        </w:rPr>
        <w:t>eton</w:t>
      </w:r>
    </w:p>
    <w:p w:rsidR="00A06F5B" w:rsidRPr="00426A01" w:rsidRDefault="00426A01" w:rsidP="00F01077">
      <w:pPr>
        <w:pStyle w:val="Odstavecseseznamem"/>
        <w:numPr>
          <w:ilvl w:val="0"/>
          <w:numId w:val="7"/>
        </w:numPr>
      </w:pPr>
      <w:r>
        <w:t>d</w:t>
      </w:r>
      <w:r w:rsidR="00D059E5" w:rsidRPr="00F01077">
        <w:t>řevo</w:t>
      </w:r>
      <w:r w:rsidR="00D059E5" w:rsidRPr="00F01077">
        <w:rPr>
          <w:b/>
          <w:bCs/>
        </w:rPr>
        <w:t xml:space="preserve"> </w:t>
      </w:r>
    </w:p>
    <w:p w:rsidR="00426A01" w:rsidRDefault="00426A01" w:rsidP="00426A01">
      <w:pPr>
        <w:pStyle w:val="Odstavecseseznamem"/>
        <w:numPr>
          <w:ilvl w:val="0"/>
          <w:numId w:val="7"/>
        </w:numPr>
      </w:pPr>
      <w:r>
        <w:t>Zdiva</w:t>
      </w:r>
    </w:p>
    <w:p w:rsidR="00426A01" w:rsidRDefault="00426A01" w:rsidP="00426A01">
      <w:pPr>
        <w:pStyle w:val="Odstavecseseznamem"/>
        <w:numPr>
          <w:ilvl w:val="0"/>
          <w:numId w:val="9"/>
        </w:numPr>
      </w:pPr>
      <w:r>
        <w:t>kamenné</w:t>
      </w:r>
    </w:p>
    <w:p w:rsidR="00426A01" w:rsidRDefault="00426A01" w:rsidP="00426A01">
      <w:pPr>
        <w:pStyle w:val="Odstavecseseznamem"/>
        <w:numPr>
          <w:ilvl w:val="0"/>
          <w:numId w:val="9"/>
        </w:numPr>
      </w:pPr>
      <w:r>
        <w:t>lité</w:t>
      </w:r>
    </w:p>
    <w:p w:rsidR="00426A01" w:rsidRDefault="00426A01" w:rsidP="00426A01">
      <w:pPr>
        <w:pStyle w:val="Odstavecseseznamem"/>
        <w:numPr>
          <w:ilvl w:val="0"/>
          <w:numId w:val="9"/>
        </w:numPr>
      </w:pPr>
      <w:r>
        <w:t>plné</w:t>
      </w:r>
    </w:p>
    <w:p w:rsidR="00480AC2" w:rsidRDefault="00426A01" w:rsidP="00480AC2">
      <w:pPr>
        <w:pStyle w:val="Odstavecseseznamem"/>
        <w:numPr>
          <w:ilvl w:val="0"/>
          <w:numId w:val="8"/>
        </w:numPr>
      </w:pPr>
      <w:r>
        <w:t>cihelné</w:t>
      </w:r>
      <w:r w:rsidR="00480AC2">
        <w:br w:type="page"/>
      </w:r>
    </w:p>
    <w:p w:rsidR="00426A01" w:rsidRDefault="00636F70" w:rsidP="00636F70">
      <w:pPr>
        <w:pStyle w:val="Odstavecseseznamem"/>
        <w:spacing w:line="360" w:lineRule="auto"/>
        <w:ind w:left="0"/>
        <w:rPr>
          <w:b/>
          <w:sz w:val="24"/>
        </w:rPr>
      </w:pPr>
      <w:r w:rsidRPr="00636F70">
        <w:rPr>
          <w:b/>
          <w:sz w:val="24"/>
        </w:rPr>
        <w:lastRenderedPageBreak/>
        <w:t>Konstrukce</w:t>
      </w:r>
      <w:r>
        <w:rPr>
          <w:b/>
          <w:sz w:val="24"/>
        </w:rPr>
        <w:t xml:space="preserve"> </w:t>
      </w:r>
    </w:p>
    <w:p w:rsidR="00636F70" w:rsidRPr="00636F70" w:rsidRDefault="00636F70" w:rsidP="00636F70">
      <w:pPr>
        <w:pStyle w:val="Odstavecseseznamem"/>
        <w:numPr>
          <w:ilvl w:val="0"/>
          <w:numId w:val="11"/>
        </w:numPr>
        <w:spacing w:line="360" w:lineRule="auto"/>
        <w:rPr>
          <w:b/>
        </w:rPr>
      </w:pPr>
      <w:r w:rsidRPr="00636F70">
        <w:rPr>
          <w:b/>
        </w:rPr>
        <w:t>svislé nosné</w:t>
      </w:r>
    </w:p>
    <w:p w:rsidR="00636F70" w:rsidRPr="00636F70" w:rsidRDefault="00A06F5B" w:rsidP="00636F70">
      <w:pPr>
        <w:pStyle w:val="Odstavecseseznamem"/>
        <w:numPr>
          <w:ilvl w:val="1"/>
          <w:numId w:val="1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2.55pt;margin-top:9.45pt;width:97.55pt;height:23.6pt;z-index:251665408;mso-width-relative:margin;mso-height-relative:margin" stroked="f">
            <v:textbox>
              <w:txbxContent>
                <w:p w:rsidR="00021B94" w:rsidRPr="00021B94" w:rsidRDefault="00021B94">
                  <w:pPr>
                    <w:rPr>
                      <w:caps/>
                    </w:rPr>
                  </w:pPr>
                  <w:r w:rsidRPr="00021B94">
                    <w:rPr>
                      <w:caps/>
                    </w:rPr>
                    <w:t>Křížová klenba</w:t>
                  </w:r>
                </w:p>
              </w:txbxContent>
            </v:textbox>
          </v:shape>
        </w:pict>
      </w:r>
      <w:r w:rsidR="00636F70" w:rsidRPr="00636F70">
        <w:t>zdivo</w:t>
      </w:r>
    </w:p>
    <w:p w:rsidR="00636F70" w:rsidRPr="00636F70" w:rsidRDefault="00A06F5B" w:rsidP="00636F70">
      <w:pPr>
        <w:pStyle w:val="Odstavecseseznamem"/>
        <w:numPr>
          <w:ilvl w:val="1"/>
          <w:numId w:val="11"/>
        </w:numPr>
      </w:pPr>
      <w:r>
        <w:rPr>
          <w:noProof/>
        </w:rPr>
        <w:pict>
          <v:shape id="_x0000_s1030" type="#_x0000_t202" style="position:absolute;left:0;text-align:left;margin-left:271.45pt;margin-top:9.35pt;width:89.3pt;height:22.9pt;z-index:251663360;mso-width-relative:margin;mso-height-relative:margin" stroked="f">
            <v:textbox>
              <w:txbxContent>
                <w:p w:rsidR="00021B94" w:rsidRDefault="00021B94">
                  <w:r>
                    <w:t>VÁLENÁ KLENBA</w:t>
                  </w:r>
                </w:p>
              </w:txbxContent>
            </v:textbox>
          </v:shape>
        </w:pict>
      </w:r>
      <w:r w:rsidR="0052300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28575</wp:posOffset>
            </wp:positionV>
            <wp:extent cx="2819400" cy="1162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F70" w:rsidRPr="00636F70">
        <w:t>sloupy (kulatý průřez)</w:t>
      </w:r>
    </w:p>
    <w:p w:rsidR="00636F70" w:rsidRPr="00636F70" w:rsidRDefault="00636F70" w:rsidP="00636F70">
      <w:pPr>
        <w:pStyle w:val="Odstavecseseznamem"/>
        <w:numPr>
          <w:ilvl w:val="1"/>
          <w:numId w:val="11"/>
        </w:numPr>
      </w:pPr>
      <w:r w:rsidRPr="00636F70">
        <w:t>pilíře (obdélníkový/čtvercový průřez)</w:t>
      </w:r>
    </w:p>
    <w:p w:rsidR="00636F70" w:rsidRPr="00636F70" w:rsidRDefault="00636F70" w:rsidP="00636F70">
      <w:pPr>
        <w:pStyle w:val="Odstavecseseznamem"/>
        <w:numPr>
          <w:ilvl w:val="0"/>
          <w:numId w:val="11"/>
        </w:numPr>
        <w:rPr>
          <w:b/>
        </w:rPr>
      </w:pPr>
      <w:r w:rsidRPr="00636F70">
        <w:rPr>
          <w:b/>
        </w:rPr>
        <w:t>vodorovné nosné</w:t>
      </w:r>
    </w:p>
    <w:p w:rsidR="00636F70" w:rsidRPr="00636F70" w:rsidRDefault="00636F70" w:rsidP="00636F70">
      <w:pPr>
        <w:pStyle w:val="Odstavecseseznamem"/>
        <w:numPr>
          <w:ilvl w:val="0"/>
          <w:numId w:val="12"/>
        </w:numPr>
      </w:pPr>
      <w:r w:rsidRPr="00636F70">
        <w:t xml:space="preserve">klenby </w:t>
      </w:r>
    </w:p>
    <w:p w:rsidR="00A06F5B" w:rsidRPr="00023F89" w:rsidRDefault="00636F70" w:rsidP="00636F70">
      <w:pPr>
        <w:pStyle w:val="Odstavecseseznamem"/>
        <w:numPr>
          <w:ilvl w:val="1"/>
          <w:numId w:val="12"/>
        </w:numPr>
      </w:pPr>
      <w:r w:rsidRPr="00023F89">
        <w:t>valená</w:t>
      </w:r>
      <w:r w:rsidR="00D059E5" w:rsidRPr="00023F89">
        <w:t xml:space="preserve"> </w:t>
      </w:r>
    </w:p>
    <w:p w:rsidR="00A06F5B" w:rsidRPr="00023F89" w:rsidRDefault="00636F70" w:rsidP="00636F70">
      <w:pPr>
        <w:pStyle w:val="Odstavecseseznamem"/>
        <w:numPr>
          <w:ilvl w:val="1"/>
          <w:numId w:val="12"/>
        </w:numPr>
      </w:pPr>
      <w:r w:rsidRPr="00023F89">
        <w:t>křížová</w:t>
      </w:r>
      <w:r w:rsidR="00D059E5" w:rsidRPr="00023F89">
        <w:t xml:space="preserve"> </w:t>
      </w:r>
    </w:p>
    <w:p w:rsidR="00A06F5B" w:rsidRPr="00023F89" w:rsidRDefault="00021B94" w:rsidP="00636F70">
      <w:pPr>
        <w:pStyle w:val="Odstavecseseznamem"/>
        <w:numPr>
          <w:ilvl w:val="1"/>
          <w:numId w:val="12"/>
        </w:num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63500</wp:posOffset>
            </wp:positionV>
            <wp:extent cx="1057275" cy="838200"/>
            <wp:effectExtent l="1905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00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63500</wp:posOffset>
            </wp:positionV>
            <wp:extent cx="962025" cy="838200"/>
            <wp:effectExtent l="19050" t="0" r="9525" b="0"/>
            <wp:wrapNone/>
            <wp:docPr id="2" name="obrázek 2" descr="VÃ½sledek obrÃ¡zku pro ko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onc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F70" w:rsidRPr="00023F89">
        <w:t>kupole</w:t>
      </w:r>
    </w:p>
    <w:p w:rsidR="00A06F5B" w:rsidRPr="00023F89" w:rsidRDefault="00636F70" w:rsidP="00636F70">
      <w:pPr>
        <w:pStyle w:val="Odstavecseseznamem"/>
        <w:numPr>
          <w:ilvl w:val="1"/>
          <w:numId w:val="12"/>
        </w:numPr>
      </w:pPr>
      <w:r w:rsidRPr="00023F89">
        <w:t>rovná klenba</w:t>
      </w:r>
    </w:p>
    <w:p w:rsidR="00023F89" w:rsidRPr="00023F89" w:rsidRDefault="00636F70" w:rsidP="00023F89">
      <w:pPr>
        <w:pStyle w:val="Odstavecseseznamem"/>
        <w:numPr>
          <w:ilvl w:val="1"/>
          <w:numId w:val="12"/>
        </w:numPr>
      </w:pPr>
      <w:r w:rsidRPr="00023F89">
        <w:t>koncha</w:t>
      </w:r>
    </w:p>
    <w:p w:rsidR="00023F89" w:rsidRDefault="00A06F5B" w:rsidP="00023F89">
      <w:pPr>
        <w:pStyle w:val="Odstavecseseznamem"/>
        <w:numPr>
          <w:ilvl w:val="0"/>
          <w:numId w:val="12"/>
        </w:numPr>
      </w:pPr>
      <w:r>
        <w:rPr>
          <w:noProof/>
        </w:rPr>
        <w:pict>
          <v:shape id="_x0000_s1032" type="#_x0000_t202" style="position:absolute;left:0;text-align:left;margin-left:287.95pt;margin-top:23.95pt;width:68.25pt;height:19.55pt;z-index:251668480;mso-width-relative:margin;mso-height-relative:margin" stroked="f">
            <v:textbox>
              <w:txbxContent>
                <w:p w:rsidR="00021B94" w:rsidRPr="00021B94" w:rsidRDefault="00021B94">
                  <w:pPr>
                    <w:rPr>
                      <w:caps/>
                    </w:rPr>
                  </w:pPr>
                  <w:r w:rsidRPr="00021B94">
                    <w:rPr>
                      <w:caps/>
                    </w:rPr>
                    <w:t>kupole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15.8pt;margin-top:23.95pt;width:67.55pt;height:18.4pt;z-index:251661312;mso-width-relative:margin;mso-height-relative:margin" filled="f" stroked="f">
            <v:textbox>
              <w:txbxContent>
                <w:p w:rsidR="0052300B" w:rsidRPr="0052300B" w:rsidRDefault="0052300B">
                  <w:pPr>
                    <w:rPr>
                      <w:caps/>
                    </w:rPr>
                  </w:pPr>
                  <w:r w:rsidRPr="0052300B">
                    <w:rPr>
                      <w:caps/>
                    </w:rPr>
                    <w:t>koncha</w:t>
                  </w:r>
                </w:p>
              </w:txbxContent>
            </v:textbox>
          </v:shape>
        </w:pict>
      </w:r>
      <w:r w:rsidR="00023F89">
        <w:t>dřevěné stropy (trámy)</w:t>
      </w:r>
    </w:p>
    <w:p w:rsidR="00023F89" w:rsidRDefault="0095746C" w:rsidP="00023F89">
      <w:pPr>
        <w:rPr>
          <w:b/>
          <w:sz w:val="24"/>
        </w:rPr>
      </w:pPr>
      <w:r w:rsidRPr="0095746C">
        <w:rPr>
          <w:b/>
          <w:sz w:val="24"/>
        </w:rPr>
        <w:t>Užitkové (veřejné) stavby</w:t>
      </w:r>
    </w:p>
    <w:p w:rsidR="0095746C" w:rsidRPr="00ED0F19" w:rsidRDefault="0095746C" w:rsidP="0095746C">
      <w:pPr>
        <w:pStyle w:val="Odstavecseseznamem"/>
        <w:numPr>
          <w:ilvl w:val="0"/>
          <w:numId w:val="14"/>
        </w:numPr>
      </w:pPr>
      <w:r w:rsidRPr="00ED0F19">
        <w:t>chrámy</w:t>
      </w:r>
    </w:p>
    <w:p w:rsidR="0095746C" w:rsidRPr="00ED0F19" w:rsidRDefault="002E1E1D" w:rsidP="0095746C">
      <w:pPr>
        <w:pStyle w:val="Odstavecseseznamem"/>
        <w:numPr>
          <w:ilvl w:val="0"/>
          <w:numId w:val="15"/>
        </w:numPr>
      </w:pPr>
      <w:r>
        <w:rPr>
          <w:noProof/>
        </w:rPr>
        <w:pict>
          <v:shape id="_x0000_s1040" type="#_x0000_t202" style="position:absolute;left:0;text-align:left;margin-left:457pt;margin-top:3.5pt;width:181.45pt;height:32.65pt;z-index:251677696;mso-width-percent:400;mso-height-percent:200;mso-position-horizontal:right;mso-position-horizontal-relative:margin;mso-width-percent:400;mso-height-percent:200;mso-width-relative:margin;mso-height-relative:margin" filled="f" stroked="f">
            <v:textbox style="mso-fit-shape-to-text:t">
              <w:txbxContent>
                <w:p w:rsidR="002E1E1D" w:rsidRDefault="002E1E1D">
                  <w:r>
                    <w:t>(Pantheon)</w:t>
                  </w:r>
                </w:p>
              </w:txbxContent>
            </v:textbox>
            <w10:wrap anchorx="margin"/>
          </v:shape>
        </w:pict>
      </w:r>
      <w:r w:rsidR="0095746C" w:rsidRPr="00ED0F19">
        <w:t>tvořily dominantu fór</w:t>
      </w:r>
    </w:p>
    <w:p w:rsidR="0095746C" w:rsidRPr="00ED0F19" w:rsidRDefault="0095746C" w:rsidP="0095746C">
      <w:pPr>
        <w:pStyle w:val="Odstavecseseznamem"/>
        <w:numPr>
          <w:ilvl w:val="0"/>
          <w:numId w:val="15"/>
        </w:numPr>
      </w:pPr>
      <w:r w:rsidRPr="00ED0F19">
        <w:t>vysoká podezdívka</w:t>
      </w:r>
    </w:p>
    <w:p w:rsidR="002717E3" w:rsidRPr="00ED0F19" w:rsidRDefault="0095746C" w:rsidP="002717E3">
      <w:pPr>
        <w:pStyle w:val="Odstavecseseznamem"/>
        <w:numPr>
          <w:ilvl w:val="0"/>
          <w:numId w:val="15"/>
        </w:numPr>
      </w:pPr>
      <w:r w:rsidRPr="00ED0F19">
        <w:t>průčelí se sloupy</w:t>
      </w:r>
    </w:p>
    <w:p w:rsidR="002717E3" w:rsidRPr="00ED0F19" w:rsidRDefault="002717E3" w:rsidP="002717E3">
      <w:pPr>
        <w:pStyle w:val="Odstavecseseznamem"/>
        <w:numPr>
          <w:ilvl w:val="0"/>
          <w:numId w:val="14"/>
        </w:numPr>
      </w:pPr>
      <w:r w:rsidRPr="00ED0F19">
        <w:t>fóra</w:t>
      </w:r>
    </w:p>
    <w:p w:rsidR="002717E3" w:rsidRPr="00ED0F19" w:rsidRDefault="002717E3" w:rsidP="002717E3">
      <w:pPr>
        <w:pStyle w:val="Odstavecseseznamem"/>
        <w:numPr>
          <w:ilvl w:val="1"/>
          <w:numId w:val="14"/>
        </w:numPr>
      </w:pPr>
      <w:r w:rsidRPr="00ED0F19">
        <w:t>ústřední volný prostor („náměstí“)</w:t>
      </w:r>
    </w:p>
    <w:p w:rsidR="00234394" w:rsidRPr="00ED0F19" w:rsidRDefault="00234394" w:rsidP="002717E3">
      <w:pPr>
        <w:pStyle w:val="Odstavecseseznamem"/>
        <w:numPr>
          <w:ilvl w:val="1"/>
          <w:numId w:val="14"/>
        </w:numPr>
      </w:pPr>
      <w:r w:rsidRPr="00ED0F19">
        <w:t>obvod rouben podloubím s mezisloupím</w:t>
      </w:r>
    </w:p>
    <w:p w:rsidR="00234394" w:rsidRPr="00ED0F19" w:rsidRDefault="00234394" w:rsidP="002717E3">
      <w:pPr>
        <w:pStyle w:val="Odstavecseseznamem"/>
        <w:numPr>
          <w:ilvl w:val="1"/>
          <w:numId w:val="14"/>
        </w:numPr>
      </w:pPr>
      <w:r w:rsidRPr="00ED0F19">
        <w:t>obchody</w:t>
      </w:r>
    </w:p>
    <w:p w:rsidR="002717E3" w:rsidRPr="00ED0F19" w:rsidRDefault="00234394" w:rsidP="002717E3">
      <w:pPr>
        <w:pStyle w:val="Odstavecseseznamem"/>
        <w:numPr>
          <w:ilvl w:val="1"/>
          <w:numId w:val="14"/>
        </w:numPr>
      </w:pPr>
      <w:r w:rsidRPr="00ED0F19">
        <w:t>velmi rozlehlé</w:t>
      </w:r>
    </w:p>
    <w:p w:rsidR="00234394" w:rsidRPr="00ED0F19" w:rsidRDefault="00234394" w:rsidP="00234394">
      <w:pPr>
        <w:pStyle w:val="Odstavecseseznamem"/>
        <w:numPr>
          <w:ilvl w:val="1"/>
          <w:numId w:val="14"/>
        </w:numPr>
      </w:pPr>
      <w:r w:rsidRPr="00ED0F19">
        <w:t>dlážděno, bohatá sochařská výzdoba</w:t>
      </w:r>
    </w:p>
    <w:p w:rsidR="00234394" w:rsidRPr="00ED0F19" w:rsidRDefault="00234394" w:rsidP="00234394">
      <w:pPr>
        <w:pStyle w:val="Odstavecseseznamem"/>
        <w:numPr>
          <w:ilvl w:val="0"/>
          <w:numId w:val="14"/>
        </w:numPr>
      </w:pPr>
      <w:r w:rsidRPr="00ED0F19">
        <w:t>divadla</w:t>
      </w:r>
    </w:p>
    <w:p w:rsidR="00234394" w:rsidRPr="00ED0F19" w:rsidRDefault="00D61A51" w:rsidP="00D61A51">
      <w:pPr>
        <w:pStyle w:val="Odstavecseseznamem"/>
        <w:numPr>
          <w:ilvl w:val="1"/>
          <w:numId w:val="14"/>
        </w:numPr>
      </w:pPr>
      <w:r w:rsidRPr="00ED0F19">
        <w:t>stavěna nad terénem</w:t>
      </w:r>
    </w:p>
    <w:p w:rsidR="00D61A51" w:rsidRPr="00ED0F19" w:rsidRDefault="00D61A51" w:rsidP="00D61A51">
      <w:pPr>
        <w:pStyle w:val="Odstavecseseznamem"/>
        <w:numPr>
          <w:ilvl w:val="1"/>
          <w:numId w:val="14"/>
        </w:numPr>
      </w:pPr>
      <w:r w:rsidRPr="00ED0F19">
        <w:t>hlediště půlkruhovitého tvaru, hodně zón a pořadí</w:t>
      </w:r>
    </w:p>
    <w:p w:rsidR="00D61A51" w:rsidRPr="00ED0F19" w:rsidRDefault="00D61A51" w:rsidP="00D61A51">
      <w:pPr>
        <w:pStyle w:val="Odstavecseseznamem"/>
        <w:numPr>
          <w:ilvl w:val="1"/>
          <w:numId w:val="14"/>
        </w:numPr>
      </w:pPr>
      <w:r w:rsidRPr="00ED0F19">
        <w:t>v čelní straně dveře s nějakým významem (město, cizina, pole)</w:t>
      </w:r>
    </w:p>
    <w:p w:rsidR="00D61A51" w:rsidRPr="00ED0F19" w:rsidRDefault="00D61A51" w:rsidP="00D61A51">
      <w:pPr>
        <w:pStyle w:val="Odstavecseseznamem"/>
        <w:numPr>
          <w:ilvl w:val="0"/>
          <w:numId w:val="16"/>
        </w:numPr>
      </w:pPr>
      <w:r w:rsidRPr="00ED0F19">
        <w:t>amfiteátry</w:t>
      </w:r>
    </w:p>
    <w:p w:rsidR="00D61A51" w:rsidRPr="00ED0F19" w:rsidRDefault="00D61A51" w:rsidP="00D61A51">
      <w:pPr>
        <w:pStyle w:val="Odstavecseseznamem"/>
        <w:numPr>
          <w:ilvl w:val="1"/>
          <w:numId w:val="16"/>
        </w:numPr>
      </w:pPr>
      <w:r w:rsidRPr="00ED0F19">
        <w:t>kruhové či eliptické kamenné stavby</w:t>
      </w:r>
    </w:p>
    <w:p w:rsidR="00D61A51" w:rsidRPr="00ED0F19" w:rsidRDefault="00D61A51" w:rsidP="00D61A51">
      <w:pPr>
        <w:pStyle w:val="Odstavecseseznamem"/>
        <w:numPr>
          <w:ilvl w:val="1"/>
          <w:numId w:val="16"/>
        </w:numPr>
      </w:pPr>
      <w:r w:rsidRPr="00ED0F19">
        <w:t>stupňovitá hlediště</w:t>
      </w:r>
    </w:p>
    <w:p w:rsidR="00386D17" w:rsidRPr="00ED0F19" w:rsidRDefault="00386D17" w:rsidP="00D61A51">
      <w:pPr>
        <w:pStyle w:val="Odstavecseseznamem"/>
        <w:numPr>
          <w:ilvl w:val="1"/>
          <w:numId w:val="16"/>
        </w:numPr>
      </w:pPr>
      <w:r w:rsidRPr="00ED0F19">
        <w:t>gladiátorské zápasy, štvanice na dravá zvířata, námořní bitvy</w:t>
      </w:r>
    </w:p>
    <w:p w:rsidR="00386D17" w:rsidRPr="00ED0F19" w:rsidRDefault="00ED0F19" w:rsidP="00386D17">
      <w:pPr>
        <w:pStyle w:val="Odstavecseseznamem"/>
        <w:numPr>
          <w:ilvl w:val="0"/>
          <w:numId w:val="16"/>
        </w:numPr>
      </w:pPr>
      <w:r w:rsidRPr="00ED0F19">
        <w:rPr>
          <w:noProof/>
        </w:rPr>
        <w:pict>
          <v:shape id="_x0000_s1034" type="#_x0000_t202" style="position:absolute;left:0;text-align:left;margin-left:360.75pt;margin-top:16.6pt;width:95.95pt;height:81.75pt;z-index:251671552;mso-width-relative:margin;mso-height-relative:margin" filled="f" stroked="f">
            <v:textbox>
              <w:txbxContent>
                <w:p w:rsidR="001A2267" w:rsidRDefault="001A2267">
                  <w:pPr>
                    <w:rPr>
                      <w:caps/>
                    </w:rPr>
                  </w:pPr>
                  <w:r w:rsidRPr="001A2267">
                    <w:rPr>
                      <w:caps/>
                    </w:rPr>
                    <w:t>boční loď</w:t>
                  </w:r>
                </w:p>
                <w:p w:rsidR="00ED0F19" w:rsidRDefault="00ED0F19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hlavní loď</w:t>
                  </w:r>
                </w:p>
                <w:p w:rsidR="00ED0F19" w:rsidRDefault="00ED0F19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apsida</w:t>
                  </w:r>
                </w:p>
                <w:p w:rsidR="00ED0F19" w:rsidRPr="001A2267" w:rsidRDefault="00ED0F19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 w:rsidR="00386D17" w:rsidRPr="00ED0F19">
        <w:t>baziliky</w:t>
      </w:r>
    </w:p>
    <w:p w:rsidR="00386D17" w:rsidRPr="00ED0F19" w:rsidRDefault="00ED0F19" w:rsidP="00386D17">
      <w:pPr>
        <w:pStyle w:val="Odstavecseseznamem"/>
        <w:numPr>
          <w:ilvl w:val="1"/>
          <w:numId w:val="16"/>
        </w:numPr>
      </w:pPr>
      <w:r w:rsidRPr="00ED0F19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01.9pt;margin-top:11.1pt;width:63.75pt;height:.75pt;flip:x y;z-index:251672576" o:connectortype="straight">
            <v:stroke endarrow="block"/>
          </v:shape>
        </w:pict>
      </w:r>
      <w:r w:rsidR="001A2267" w:rsidRPr="00ED0F19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36195</wp:posOffset>
            </wp:positionV>
            <wp:extent cx="1619250" cy="923925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D17" w:rsidRPr="00ED0F19">
        <w:t>světská funkce</w:t>
      </w:r>
    </w:p>
    <w:p w:rsidR="00386D17" w:rsidRPr="00ED0F19" w:rsidRDefault="00ED0F19" w:rsidP="00386D17">
      <w:pPr>
        <w:pStyle w:val="Odstavecseseznamem"/>
        <w:numPr>
          <w:ilvl w:val="1"/>
          <w:numId w:val="16"/>
        </w:numPr>
      </w:pPr>
      <w:r w:rsidRPr="00ED0F19">
        <w:rPr>
          <w:noProof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307.15pt;margin-top:.25pt;width:58.5pt;height:49.5pt;rotation:180;flip:y;z-index:251673600" o:connectortype="elbow" adj=",288327,-161169">
            <v:stroke endarrow="block"/>
          </v:shape>
        </w:pict>
      </w:r>
      <w:r w:rsidR="00386D17" w:rsidRPr="00ED0F19">
        <w:t>jedno/více-loďová</w:t>
      </w:r>
    </w:p>
    <w:p w:rsidR="00386D17" w:rsidRPr="00ED0F19" w:rsidRDefault="00ED0F19" w:rsidP="00386D17">
      <w:pPr>
        <w:pStyle w:val="Odstavecseseznamem"/>
        <w:numPr>
          <w:ilvl w:val="1"/>
          <w:numId w:val="16"/>
        </w:numPr>
      </w:pPr>
      <w:r w:rsidRPr="00ED0F19">
        <w:rPr>
          <w:noProof/>
          <w:lang w:eastAsia="cs-CZ"/>
        </w:rPr>
        <w:pict>
          <v:shape id="_x0000_s1038" type="#_x0000_t32" style="position:absolute;left:0;text-align:left;margin-left:271.45pt;margin-top:2.15pt;width:94.2pt;height:3pt;flip:x;z-index:251674624" o:connectortype="straight">
            <v:stroke endarrow="block"/>
          </v:shape>
        </w:pict>
      </w:r>
      <w:r w:rsidR="00386D17" w:rsidRPr="00ED0F19">
        <w:t>krytá/nekrytá</w:t>
      </w:r>
    </w:p>
    <w:p w:rsidR="00386D17" w:rsidRPr="00ED0F19" w:rsidRDefault="00ED0F19" w:rsidP="00386D17">
      <w:pPr>
        <w:pStyle w:val="Odstavecseseznamem"/>
        <w:numPr>
          <w:ilvl w:val="1"/>
          <w:numId w:val="16"/>
        </w:numPr>
      </w:pPr>
      <w:r w:rsidRPr="00ED0F19">
        <w:rPr>
          <w:noProof/>
          <w:lang w:eastAsia="cs-CZ"/>
        </w:rPr>
        <w:pict>
          <v:shape id="_x0000_s1039" type="#_x0000_t32" style="position:absolute;left:0;text-align:left;margin-left:328.15pt;margin-top:.3pt;width:37.5pt;height:10.5pt;flip:x y;z-index:251675648" o:connectortype="straight">
            <v:stroke endarrow="block"/>
          </v:shape>
        </w:pict>
      </w:r>
      <w:r w:rsidR="00386D17" w:rsidRPr="00ED0F19">
        <w:t>s apsidou/ bez apsidy</w:t>
      </w:r>
    </w:p>
    <w:p w:rsidR="00386D17" w:rsidRPr="00ED0F19" w:rsidRDefault="00386D17" w:rsidP="00386D17">
      <w:pPr>
        <w:pStyle w:val="Odstavecseseznamem"/>
        <w:numPr>
          <w:ilvl w:val="1"/>
          <w:numId w:val="16"/>
        </w:numPr>
      </w:pPr>
      <w:r w:rsidRPr="00ED0F19">
        <w:t>přízemní/ patrová</w:t>
      </w:r>
    </w:p>
    <w:p w:rsidR="00ED0F19" w:rsidRPr="00ED0F19" w:rsidRDefault="00ED0F19" w:rsidP="00ED0F19">
      <w:pPr>
        <w:pStyle w:val="Odstavecseseznamem"/>
        <w:numPr>
          <w:ilvl w:val="0"/>
          <w:numId w:val="18"/>
        </w:numPr>
      </w:pPr>
      <w:r w:rsidRPr="00ED0F19">
        <w:t>knihovny</w:t>
      </w:r>
    </w:p>
    <w:p w:rsidR="00ED0F19" w:rsidRPr="00ED0F19" w:rsidRDefault="00ED0F19" w:rsidP="00ED0F19">
      <w:pPr>
        <w:pStyle w:val="Odstavecseseznamem"/>
        <w:numPr>
          <w:ilvl w:val="0"/>
          <w:numId w:val="19"/>
        </w:numPr>
      </w:pPr>
      <w:r w:rsidRPr="00ED0F19">
        <w:t>veřejné</w:t>
      </w:r>
    </w:p>
    <w:p w:rsidR="00ED0F19" w:rsidRPr="00ED0F19" w:rsidRDefault="00ED0F19" w:rsidP="00ED0F19">
      <w:pPr>
        <w:pStyle w:val="Odstavecseseznamem"/>
        <w:numPr>
          <w:ilvl w:val="0"/>
          <w:numId w:val="19"/>
        </w:numPr>
      </w:pPr>
      <w:r w:rsidRPr="00ED0F19">
        <w:t>symetrické</w:t>
      </w:r>
    </w:p>
    <w:p w:rsidR="00ED0F19" w:rsidRPr="00ED0F19" w:rsidRDefault="00ED0F19" w:rsidP="00ED0F19">
      <w:pPr>
        <w:pStyle w:val="Odstavecseseznamem"/>
        <w:numPr>
          <w:ilvl w:val="0"/>
          <w:numId w:val="19"/>
        </w:numPr>
      </w:pPr>
      <w:r w:rsidRPr="00ED0F19">
        <w:t>zdobené sochami a sloupy</w:t>
      </w:r>
      <w:r>
        <w:br w:type="page"/>
      </w:r>
    </w:p>
    <w:p w:rsidR="00ED0F19" w:rsidRPr="00ED0F19" w:rsidRDefault="00ED0F19" w:rsidP="00ED0F19">
      <w:pPr>
        <w:pStyle w:val="Odstavecseseznamem"/>
        <w:numPr>
          <w:ilvl w:val="0"/>
          <w:numId w:val="18"/>
        </w:numPr>
      </w:pPr>
      <w:r w:rsidRPr="00ED0F19">
        <w:lastRenderedPageBreak/>
        <w:t>lázně (thermy)</w:t>
      </w:r>
    </w:p>
    <w:p w:rsidR="00ED0F19" w:rsidRPr="00ED0F19" w:rsidRDefault="00ED0F19" w:rsidP="00ED0F19">
      <w:pPr>
        <w:pStyle w:val="Odstavecseseznamem"/>
        <w:numPr>
          <w:ilvl w:val="1"/>
          <w:numId w:val="18"/>
        </w:numPr>
      </w:pPr>
      <w:r w:rsidRPr="00ED0F19">
        <w:t>rozsáhlé komplexy</w:t>
      </w:r>
    </w:p>
    <w:p w:rsidR="00ED0F19" w:rsidRPr="00ED0F19" w:rsidRDefault="00ED0F19" w:rsidP="00ED0F19">
      <w:pPr>
        <w:pStyle w:val="Odstavecseseznamem"/>
        <w:numPr>
          <w:ilvl w:val="1"/>
          <w:numId w:val="18"/>
        </w:numPr>
      </w:pPr>
      <w:r w:rsidRPr="00ED0F19">
        <w:t xml:space="preserve">spojené s knihovnami, hřišti, studovnami… </w:t>
      </w:r>
    </w:p>
    <w:p w:rsidR="00ED0F19" w:rsidRPr="00ED0F19" w:rsidRDefault="00ED0F19" w:rsidP="00ED0F19">
      <w:pPr>
        <w:pStyle w:val="Odstavecseseznamem"/>
        <w:numPr>
          <w:ilvl w:val="1"/>
          <w:numId w:val="18"/>
        </w:numPr>
      </w:pPr>
      <w:r w:rsidRPr="00ED0F19">
        <w:t>vytápění dutými tvarovkami</w:t>
      </w:r>
    </w:p>
    <w:p w:rsidR="00ED0F19" w:rsidRPr="00ED0F19" w:rsidRDefault="00ED0F19" w:rsidP="00ED0F19">
      <w:pPr>
        <w:pStyle w:val="Odstavecseseznamem"/>
        <w:numPr>
          <w:ilvl w:val="0"/>
          <w:numId w:val="18"/>
        </w:numPr>
      </w:pPr>
      <w:r w:rsidRPr="00ED0F19">
        <w:t>cirky</w:t>
      </w:r>
    </w:p>
    <w:p w:rsidR="00ED0F19" w:rsidRPr="00ED0F19" w:rsidRDefault="00ED0F19" w:rsidP="00ED0F19">
      <w:pPr>
        <w:pStyle w:val="Odstavecseseznamem"/>
        <w:numPr>
          <w:ilvl w:val="1"/>
          <w:numId w:val="18"/>
        </w:numPr>
      </w:pPr>
      <w:r w:rsidRPr="00ED0F19">
        <w:t>dostihové dráhy</w:t>
      </w:r>
    </w:p>
    <w:p w:rsidR="00ED0F19" w:rsidRPr="00ED0F19" w:rsidRDefault="00ED0F19" w:rsidP="00ED0F19">
      <w:pPr>
        <w:pStyle w:val="Odstavecseseznamem"/>
        <w:numPr>
          <w:ilvl w:val="1"/>
          <w:numId w:val="18"/>
        </w:numPr>
      </w:pPr>
      <w:r w:rsidRPr="00ED0F19">
        <w:t>protáhlý elipsovitý tvar</w:t>
      </w:r>
    </w:p>
    <w:p w:rsidR="00ED0F19" w:rsidRPr="00ED0F19" w:rsidRDefault="00ED0F19" w:rsidP="00ED0F19">
      <w:pPr>
        <w:pStyle w:val="Odstavecseseznamem"/>
        <w:numPr>
          <w:ilvl w:val="1"/>
          <w:numId w:val="18"/>
        </w:numPr>
      </w:pPr>
      <w:r w:rsidRPr="00ED0F19">
        <w:t>stupňovité hlediště</w:t>
      </w:r>
    </w:p>
    <w:p w:rsidR="00ED0F19" w:rsidRDefault="00ED0F19" w:rsidP="00ED0F19">
      <w:pPr>
        <w:rPr>
          <w:b/>
          <w:sz w:val="24"/>
        </w:rPr>
      </w:pPr>
      <w:r w:rsidRPr="00ED0F19">
        <w:rPr>
          <w:b/>
          <w:sz w:val="24"/>
        </w:rPr>
        <w:t>Oslavné stavby</w:t>
      </w:r>
    </w:p>
    <w:p w:rsidR="00AD438A" w:rsidRPr="00C02D69" w:rsidRDefault="00AD438A" w:rsidP="00AD438A">
      <w:pPr>
        <w:pStyle w:val="Odstavecseseznamem"/>
        <w:numPr>
          <w:ilvl w:val="0"/>
          <w:numId w:val="21"/>
        </w:numPr>
        <w:rPr>
          <w:b/>
          <w:sz w:val="24"/>
        </w:rPr>
      </w:pPr>
      <w:r w:rsidRPr="00AD438A">
        <w:rPr>
          <w:iCs/>
        </w:rPr>
        <w:t>vítěz</w:t>
      </w:r>
      <w:r>
        <w:rPr>
          <w:iCs/>
        </w:rPr>
        <w:t>né oblouky a sloupy</w:t>
      </w:r>
    </w:p>
    <w:p w:rsidR="00C02D69" w:rsidRPr="00C02D69" w:rsidRDefault="00C02D69" w:rsidP="00C02D69">
      <w:pPr>
        <w:pStyle w:val="Odstavecseseznamem"/>
        <w:numPr>
          <w:ilvl w:val="1"/>
          <w:numId w:val="21"/>
        </w:numPr>
      </w:pPr>
      <w:r w:rsidRPr="00C02D69">
        <w:t>panovníci je nechávali stavět na počest vítězství</w:t>
      </w:r>
    </w:p>
    <w:p w:rsidR="00C02D69" w:rsidRPr="00C02D69" w:rsidRDefault="00C02D69" w:rsidP="00C02D69">
      <w:pPr>
        <w:pStyle w:val="Odstavecseseznamem"/>
        <w:numPr>
          <w:ilvl w:val="0"/>
          <w:numId w:val="21"/>
        </w:numPr>
      </w:pPr>
      <w:r w:rsidRPr="00C02D69">
        <w:t>mauzolea</w:t>
      </w:r>
    </w:p>
    <w:p w:rsidR="00C02D69" w:rsidRPr="00C02D69" w:rsidRDefault="00C02D69" w:rsidP="00C02D69">
      <w:pPr>
        <w:pStyle w:val="Odstavecseseznamem"/>
        <w:numPr>
          <w:ilvl w:val="1"/>
          <w:numId w:val="21"/>
        </w:numPr>
      </w:pPr>
      <w:r w:rsidRPr="00C02D69">
        <w:t>monumentální stavby</w:t>
      </w:r>
    </w:p>
    <w:p w:rsidR="00C02D69" w:rsidRPr="00C02D69" w:rsidRDefault="00C02D69" w:rsidP="00C02D69">
      <w:pPr>
        <w:pStyle w:val="Odstavecseseznamem"/>
        <w:numPr>
          <w:ilvl w:val="1"/>
          <w:numId w:val="21"/>
        </w:numPr>
      </w:pPr>
      <w:r w:rsidRPr="00C02D69">
        <w:t>hrobky</w:t>
      </w:r>
    </w:p>
    <w:p w:rsidR="00C02D69" w:rsidRDefault="00C02D69" w:rsidP="00C02D69">
      <w:pPr>
        <w:rPr>
          <w:b/>
          <w:sz w:val="24"/>
        </w:rPr>
      </w:pPr>
      <w:r w:rsidRPr="00C02D69">
        <w:rPr>
          <w:b/>
          <w:sz w:val="24"/>
        </w:rPr>
        <w:t>Obytné stavby</w:t>
      </w:r>
    </w:p>
    <w:p w:rsidR="00C02D69" w:rsidRDefault="00C02D69" w:rsidP="00C02D69">
      <w:pPr>
        <w:pStyle w:val="Odstavecseseznamem"/>
        <w:numPr>
          <w:ilvl w:val="0"/>
          <w:numId w:val="22"/>
        </w:numPr>
      </w:pPr>
      <w:r>
        <w:t xml:space="preserve">římský atriový dům – </w:t>
      </w:r>
      <w:proofErr w:type="spellStart"/>
      <w:r>
        <w:t>domus</w:t>
      </w:r>
      <w:proofErr w:type="spellEnd"/>
    </w:p>
    <w:p w:rsidR="00C02D69" w:rsidRDefault="00C02D69" w:rsidP="00C02D69">
      <w:pPr>
        <w:pStyle w:val="Odstavecseseznamem"/>
        <w:numPr>
          <w:ilvl w:val="0"/>
          <w:numId w:val="22"/>
        </w:numPr>
      </w:pPr>
      <w:r>
        <w:t xml:space="preserve">činžovní dům – </w:t>
      </w:r>
      <w:proofErr w:type="spellStart"/>
      <w:r>
        <w:t>insula</w:t>
      </w:r>
      <w:proofErr w:type="spellEnd"/>
    </w:p>
    <w:p w:rsidR="00C02D69" w:rsidRDefault="00162793" w:rsidP="00C02D69">
      <w:pPr>
        <w:pStyle w:val="Odstavecseseznamem"/>
        <w:numPr>
          <w:ilvl w:val="0"/>
          <w:numId w:val="22"/>
        </w:numPr>
      </w:pPr>
      <w:proofErr w:type="spellStart"/>
      <w:r>
        <w:t>villa</w:t>
      </w:r>
      <w:proofErr w:type="spellEnd"/>
    </w:p>
    <w:p w:rsidR="00162793" w:rsidRDefault="00162793" w:rsidP="00C02D69">
      <w:pPr>
        <w:pStyle w:val="Odstavecseseznamem"/>
        <w:numPr>
          <w:ilvl w:val="0"/>
          <w:numId w:val="22"/>
        </w:numPr>
      </w:pPr>
      <w:r>
        <w:t>císařské paláce</w:t>
      </w:r>
    </w:p>
    <w:p w:rsidR="00162793" w:rsidRDefault="005C5B58" w:rsidP="00162793">
      <w:pPr>
        <w:rPr>
          <w:b/>
          <w:sz w:val="24"/>
        </w:rPr>
      </w:pPr>
      <w:r w:rsidRPr="005C5B58">
        <w:rPr>
          <w:b/>
          <w:sz w:val="24"/>
        </w:rPr>
        <w:t>Inženýrské stavby</w:t>
      </w:r>
    </w:p>
    <w:p w:rsidR="005C5B58" w:rsidRDefault="005C5B58" w:rsidP="005C5B58">
      <w:pPr>
        <w:pStyle w:val="Odstavecseseznamem"/>
        <w:numPr>
          <w:ilvl w:val="0"/>
          <w:numId w:val="23"/>
        </w:numPr>
      </w:pPr>
      <w:r>
        <w:t>akvadukty</w:t>
      </w:r>
    </w:p>
    <w:p w:rsidR="005C5B58" w:rsidRDefault="005C5B58" w:rsidP="005C5B58">
      <w:pPr>
        <w:pStyle w:val="Odstavecseseznamem"/>
        <w:numPr>
          <w:ilvl w:val="0"/>
          <w:numId w:val="23"/>
        </w:numPr>
      </w:pPr>
      <w:r>
        <w:t>brány</w:t>
      </w:r>
    </w:p>
    <w:p w:rsidR="005C5B58" w:rsidRDefault="005C5B58" w:rsidP="005C5B58">
      <w:pPr>
        <w:pStyle w:val="Odstavecseseznamem"/>
        <w:numPr>
          <w:ilvl w:val="0"/>
          <w:numId w:val="23"/>
        </w:numPr>
      </w:pPr>
      <w:r>
        <w:t>silnice</w:t>
      </w:r>
    </w:p>
    <w:p w:rsidR="005C5B58" w:rsidRDefault="005C5B58" w:rsidP="005C5B58">
      <w:pPr>
        <w:pStyle w:val="Odstavecseseznamem"/>
        <w:numPr>
          <w:ilvl w:val="0"/>
          <w:numId w:val="23"/>
        </w:numPr>
      </w:pPr>
      <w:r>
        <w:t>kanály</w:t>
      </w:r>
    </w:p>
    <w:p w:rsidR="005C5B58" w:rsidRDefault="005C5B58" w:rsidP="005C5B58">
      <w:pPr>
        <w:pStyle w:val="Odstavecseseznamem"/>
        <w:numPr>
          <w:ilvl w:val="0"/>
          <w:numId w:val="23"/>
        </w:numPr>
      </w:pPr>
      <w:r>
        <w:t>kašny</w:t>
      </w:r>
    </w:p>
    <w:p w:rsidR="005C5B58" w:rsidRDefault="005C5B58" w:rsidP="005C5B58">
      <w:pPr>
        <w:pStyle w:val="Odstavecseseznamem"/>
        <w:numPr>
          <w:ilvl w:val="0"/>
          <w:numId w:val="23"/>
        </w:numPr>
      </w:pPr>
      <w:r>
        <w:t>přístavy</w:t>
      </w:r>
    </w:p>
    <w:p w:rsidR="005C5B58" w:rsidRDefault="005C5B58" w:rsidP="005C5B58">
      <w:pPr>
        <w:pStyle w:val="Odstavecseseznamem"/>
        <w:numPr>
          <w:ilvl w:val="0"/>
          <w:numId w:val="23"/>
        </w:numPr>
      </w:pPr>
      <w:r>
        <w:t>majáky</w:t>
      </w:r>
    </w:p>
    <w:p w:rsidR="005C5B58" w:rsidRDefault="005C5B58" w:rsidP="005C5B58">
      <w:pPr>
        <w:pStyle w:val="Odstavecseseznamem"/>
        <w:numPr>
          <w:ilvl w:val="0"/>
          <w:numId w:val="23"/>
        </w:numPr>
      </w:pPr>
      <w:r>
        <w:t>cisterny</w:t>
      </w:r>
    </w:p>
    <w:p w:rsidR="005C5B58" w:rsidRPr="0036686F" w:rsidRDefault="005C5B58" w:rsidP="005C5B58">
      <w:pPr>
        <w:rPr>
          <w:b/>
          <w:sz w:val="24"/>
        </w:rPr>
      </w:pPr>
      <w:r w:rsidRPr="0036686F">
        <w:rPr>
          <w:b/>
          <w:sz w:val="24"/>
        </w:rPr>
        <w:t>Opevnění</w:t>
      </w:r>
    </w:p>
    <w:p w:rsidR="005C5B58" w:rsidRDefault="005C5B58" w:rsidP="005C5B58">
      <w:pPr>
        <w:pStyle w:val="Odstavecseseznamem"/>
        <w:numPr>
          <w:ilvl w:val="0"/>
          <w:numId w:val="24"/>
        </w:numPr>
      </w:pPr>
      <w:r>
        <w:t>kamenné nebo cihelné hradby s</w:t>
      </w:r>
      <w:r w:rsidR="0036686F">
        <w:t> </w:t>
      </w:r>
      <w:r>
        <w:t>věžemi</w:t>
      </w:r>
      <w:r w:rsidR="0036686F">
        <w:t xml:space="preserve"> </w:t>
      </w:r>
    </w:p>
    <w:p w:rsidR="0036686F" w:rsidRDefault="0036686F" w:rsidP="005C5B58">
      <w:pPr>
        <w:pStyle w:val="Odstavecseseznamem"/>
        <w:numPr>
          <w:ilvl w:val="0"/>
          <w:numId w:val="24"/>
        </w:numPr>
      </w:pPr>
      <w:r>
        <w:t xml:space="preserve">opevnění hranic říše – Limes </w:t>
      </w:r>
      <w:proofErr w:type="spellStart"/>
      <w:r>
        <w:t>Romanus</w:t>
      </w:r>
      <w:proofErr w:type="spellEnd"/>
    </w:p>
    <w:p w:rsidR="0036686F" w:rsidRDefault="0036686F" w:rsidP="0036686F">
      <w:pPr>
        <w:rPr>
          <w:b/>
          <w:sz w:val="24"/>
        </w:rPr>
      </w:pPr>
      <w:r w:rsidRPr="0036686F">
        <w:rPr>
          <w:b/>
          <w:sz w:val="24"/>
        </w:rPr>
        <w:t>Pohřební</w:t>
      </w:r>
    </w:p>
    <w:p w:rsidR="0036686F" w:rsidRDefault="0036686F" w:rsidP="0036686F">
      <w:pPr>
        <w:pStyle w:val="Odstavecseseznamem"/>
        <w:numPr>
          <w:ilvl w:val="0"/>
          <w:numId w:val="25"/>
        </w:numPr>
      </w:pPr>
      <w:r>
        <w:t>kolumbária – pohřební komory</w:t>
      </w:r>
    </w:p>
    <w:p w:rsidR="0036686F" w:rsidRDefault="0036686F" w:rsidP="0036686F">
      <w:pPr>
        <w:pStyle w:val="Odstavecseseznamem"/>
        <w:numPr>
          <w:ilvl w:val="0"/>
          <w:numId w:val="25"/>
        </w:numPr>
      </w:pPr>
      <w:r>
        <w:t>hrobky</w:t>
      </w:r>
    </w:p>
    <w:p w:rsidR="0036686F" w:rsidRDefault="0036686F" w:rsidP="0036686F">
      <w:pPr>
        <w:pStyle w:val="Odstavecseseznamem"/>
        <w:numPr>
          <w:ilvl w:val="0"/>
          <w:numId w:val="25"/>
        </w:numPr>
      </w:pPr>
      <w:r>
        <w:t>mauzolea – monumentální hrobky</w:t>
      </w:r>
    </w:p>
    <w:p w:rsidR="0036686F" w:rsidRDefault="0036686F" w:rsidP="0036686F">
      <w:pPr>
        <w:pStyle w:val="Odstavecseseznamem"/>
        <w:numPr>
          <w:ilvl w:val="0"/>
          <w:numId w:val="25"/>
        </w:numPr>
      </w:pPr>
      <w:r>
        <w:t>katakomby – podzemní pohřební prostory</w:t>
      </w:r>
    </w:p>
    <w:p w:rsidR="0036686F" w:rsidRPr="0036686F" w:rsidRDefault="0036686F" w:rsidP="0036686F">
      <w:pPr>
        <w:pStyle w:val="Odstavecseseznamem"/>
        <w:numPr>
          <w:ilvl w:val="0"/>
          <w:numId w:val="25"/>
        </w:numPr>
      </w:pPr>
      <w:r>
        <w:t>mohyly – uměle navršené náspy z kamení či hlíny</w:t>
      </w:r>
    </w:p>
    <w:sectPr w:rsidR="0036686F" w:rsidRPr="0036686F" w:rsidSect="0077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99E"/>
    <w:multiLevelType w:val="hybridMultilevel"/>
    <w:tmpl w:val="AF8AE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4AF52">
      <w:start w:val="1"/>
      <w:numFmt w:val="bullet"/>
      <w:lvlText w:val=""/>
      <w:lvlJc w:val="left"/>
      <w:pPr>
        <w:ind w:left="1440" w:hanging="360"/>
      </w:pPr>
      <w:rPr>
        <w:rFonts w:ascii="Webdings" w:hAnsi="Web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1F9"/>
    <w:multiLevelType w:val="hybridMultilevel"/>
    <w:tmpl w:val="7BEA4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4AF52">
      <w:start w:val="1"/>
      <w:numFmt w:val="bullet"/>
      <w:lvlText w:val=""/>
      <w:lvlJc w:val="left"/>
      <w:pPr>
        <w:ind w:left="1440" w:hanging="360"/>
      </w:pPr>
      <w:rPr>
        <w:rFonts w:ascii="Webdings" w:hAnsi="Web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8EE"/>
    <w:multiLevelType w:val="hybridMultilevel"/>
    <w:tmpl w:val="1F4CFF8E"/>
    <w:lvl w:ilvl="0" w:tplc="8D14AF52">
      <w:start w:val="1"/>
      <w:numFmt w:val="bullet"/>
      <w:lvlText w:val=""/>
      <w:lvlJc w:val="left"/>
      <w:pPr>
        <w:ind w:left="144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A70C4"/>
    <w:multiLevelType w:val="hybridMultilevel"/>
    <w:tmpl w:val="9C90AA3E"/>
    <w:lvl w:ilvl="0" w:tplc="8D14AF52">
      <w:start w:val="1"/>
      <w:numFmt w:val="bullet"/>
      <w:lvlText w:val=""/>
      <w:lvlJc w:val="left"/>
      <w:pPr>
        <w:ind w:left="144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CF7F62"/>
    <w:multiLevelType w:val="hybridMultilevel"/>
    <w:tmpl w:val="37FAE32A"/>
    <w:lvl w:ilvl="0" w:tplc="3D4E29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6229B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066E8B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4C4E5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44028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70685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B882E6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B20F3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6602B6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16D47DD7"/>
    <w:multiLevelType w:val="hybridMultilevel"/>
    <w:tmpl w:val="C4324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D06F2"/>
    <w:multiLevelType w:val="hybridMultilevel"/>
    <w:tmpl w:val="45460892"/>
    <w:lvl w:ilvl="0" w:tplc="2648146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6FA209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DFE84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86650C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3A0BA7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CF066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CA68C0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4005A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F424B1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>
    <w:nsid w:val="251C66CC"/>
    <w:multiLevelType w:val="hybridMultilevel"/>
    <w:tmpl w:val="B5308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801F8"/>
    <w:multiLevelType w:val="hybridMultilevel"/>
    <w:tmpl w:val="701EA2FC"/>
    <w:lvl w:ilvl="0" w:tplc="510EF2A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D748BA6">
      <w:start w:val="11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2B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66C2D6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6CE375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A76C45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8E038D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862490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13E7BD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>
    <w:nsid w:val="2B454387"/>
    <w:multiLevelType w:val="hybridMultilevel"/>
    <w:tmpl w:val="1AA6ACB8"/>
    <w:lvl w:ilvl="0" w:tplc="8D14AF52">
      <w:start w:val="1"/>
      <w:numFmt w:val="bullet"/>
      <w:lvlText w:val=""/>
      <w:lvlJc w:val="left"/>
      <w:pPr>
        <w:ind w:left="144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667D9"/>
    <w:multiLevelType w:val="hybridMultilevel"/>
    <w:tmpl w:val="ED0C9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4AF52">
      <w:start w:val="1"/>
      <w:numFmt w:val="bullet"/>
      <w:lvlText w:val=""/>
      <w:lvlJc w:val="left"/>
      <w:pPr>
        <w:ind w:left="1440" w:hanging="360"/>
      </w:pPr>
      <w:rPr>
        <w:rFonts w:ascii="Webdings" w:hAnsi="Web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06625"/>
    <w:multiLevelType w:val="hybridMultilevel"/>
    <w:tmpl w:val="AAD8C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4AF52">
      <w:start w:val="1"/>
      <w:numFmt w:val="bullet"/>
      <w:lvlText w:val=""/>
      <w:lvlJc w:val="left"/>
      <w:pPr>
        <w:ind w:left="1440" w:hanging="360"/>
      </w:pPr>
      <w:rPr>
        <w:rFonts w:ascii="Webdings" w:hAnsi="Web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036F2"/>
    <w:multiLevelType w:val="hybridMultilevel"/>
    <w:tmpl w:val="287EE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E6FDA"/>
    <w:multiLevelType w:val="hybridMultilevel"/>
    <w:tmpl w:val="9DDC7BBC"/>
    <w:lvl w:ilvl="0" w:tplc="8D14AF52">
      <w:start w:val="1"/>
      <w:numFmt w:val="bullet"/>
      <w:lvlText w:val=""/>
      <w:lvlJc w:val="left"/>
      <w:pPr>
        <w:ind w:left="1776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2F15D29"/>
    <w:multiLevelType w:val="hybridMultilevel"/>
    <w:tmpl w:val="4EA0D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54E8E"/>
    <w:multiLevelType w:val="hybridMultilevel"/>
    <w:tmpl w:val="AC5E3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94FCF"/>
    <w:multiLevelType w:val="hybridMultilevel"/>
    <w:tmpl w:val="8230D96E"/>
    <w:lvl w:ilvl="0" w:tplc="8D14AF52">
      <w:start w:val="1"/>
      <w:numFmt w:val="bullet"/>
      <w:lvlText w:val=""/>
      <w:lvlJc w:val="left"/>
      <w:pPr>
        <w:ind w:left="144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64487D"/>
    <w:multiLevelType w:val="hybridMultilevel"/>
    <w:tmpl w:val="42901370"/>
    <w:lvl w:ilvl="0" w:tplc="2426405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D18E92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0FE4EB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726810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9D6F2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9E481F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152DF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380844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3D425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>
    <w:nsid w:val="6F4A4B3E"/>
    <w:multiLevelType w:val="hybridMultilevel"/>
    <w:tmpl w:val="90B61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04D36"/>
    <w:multiLevelType w:val="hybridMultilevel"/>
    <w:tmpl w:val="88A0C322"/>
    <w:lvl w:ilvl="0" w:tplc="8C7E2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4DA16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1B814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A1A65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B625B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A62CD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25ABD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78A2F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52C41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>
    <w:nsid w:val="70D3159B"/>
    <w:multiLevelType w:val="hybridMultilevel"/>
    <w:tmpl w:val="C2DAB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4AF52">
      <w:start w:val="1"/>
      <w:numFmt w:val="bullet"/>
      <w:lvlText w:val=""/>
      <w:lvlJc w:val="left"/>
      <w:pPr>
        <w:ind w:left="1440" w:hanging="360"/>
      </w:pPr>
      <w:rPr>
        <w:rFonts w:ascii="Webdings" w:hAnsi="Web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37A12"/>
    <w:multiLevelType w:val="hybridMultilevel"/>
    <w:tmpl w:val="9886BFB4"/>
    <w:lvl w:ilvl="0" w:tplc="8D14AF52">
      <w:start w:val="1"/>
      <w:numFmt w:val="bullet"/>
      <w:lvlText w:val=""/>
      <w:lvlJc w:val="left"/>
      <w:pPr>
        <w:ind w:left="144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A6626B"/>
    <w:multiLevelType w:val="hybridMultilevel"/>
    <w:tmpl w:val="C4AA3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4AF52">
      <w:start w:val="1"/>
      <w:numFmt w:val="bullet"/>
      <w:lvlText w:val=""/>
      <w:lvlJc w:val="left"/>
      <w:pPr>
        <w:ind w:left="1440" w:hanging="360"/>
      </w:pPr>
      <w:rPr>
        <w:rFonts w:ascii="Webdings" w:hAnsi="Web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02692"/>
    <w:multiLevelType w:val="hybridMultilevel"/>
    <w:tmpl w:val="C17A03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142C48"/>
    <w:multiLevelType w:val="hybridMultilevel"/>
    <w:tmpl w:val="E2FED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4"/>
  </w:num>
  <w:num w:numId="5">
    <w:abstractNumId w:val="17"/>
  </w:num>
  <w:num w:numId="6">
    <w:abstractNumId w:val="6"/>
  </w:num>
  <w:num w:numId="7">
    <w:abstractNumId w:val="23"/>
  </w:num>
  <w:num w:numId="8">
    <w:abstractNumId w:val="9"/>
  </w:num>
  <w:num w:numId="9">
    <w:abstractNumId w:val="2"/>
  </w:num>
  <w:num w:numId="10">
    <w:abstractNumId w:val="13"/>
  </w:num>
  <w:num w:numId="11">
    <w:abstractNumId w:val="20"/>
  </w:num>
  <w:num w:numId="12">
    <w:abstractNumId w:val="3"/>
  </w:num>
  <w:num w:numId="13">
    <w:abstractNumId w:val="19"/>
  </w:num>
  <w:num w:numId="14">
    <w:abstractNumId w:val="10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21"/>
  </w:num>
  <w:num w:numId="20">
    <w:abstractNumId w:val="8"/>
  </w:num>
  <w:num w:numId="21">
    <w:abstractNumId w:val="22"/>
  </w:num>
  <w:num w:numId="22">
    <w:abstractNumId w:val="14"/>
  </w:num>
  <w:num w:numId="23">
    <w:abstractNumId w:val="5"/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572"/>
    <w:rsid w:val="00021B94"/>
    <w:rsid w:val="00023F89"/>
    <w:rsid w:val="00162793"/>
    <w:rsid w:val="001A2267"/>
    <w:rsid w:val="00234394"/>
    <w:rsid w:val="002717E3"/>
    <w:rsid w:val="002E1E1D"/>
    <w:rsid w:val="00332572"/>
    <w:rsid w:val="0036686F"/>
    <w:rsid w:val="00386D17"/>
    <w:rsid w:val="00426A01"/>
    <w:rsid w:val="004523B0"/>
    <w:rsid w:val="00480AC2"/>
    <w:rsid w:val="0052300B"/>
    <w:rsid w:val="005C5B58"/>
    <w:rsid w:val="00636F70"/>
    <w:rsid w:val="007728FA"/>
    <w:rsid w:val="0095123F"/>
    <w:rsid w:val="0095746C"/>
    <w:rsid w:val="009D5758"/>
    <w:rsid w:val="00A06F5B"/>
    <w:rsid w:val="00AD438A"/>
    <w:rsid w:val="00C02D69"/>
    <w:rsid w:val="00D059E5"/>
    <w:rsid w:val="00D61A51"/>
    <w:rsid w:val="00ED0F19"/>
    <w:rsid w:val="00F01077"/>
    <w:rsid w:val="00F4638C"/>
    <w:rsid w:val="00FC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35"/>
        <o:r id="V:Rule6" type="connector" idref="#_x0000_s1037"/>
        <o:r id="V:Rule8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DE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5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2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0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0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24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9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1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2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1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6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42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32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8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4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87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386</Words>
  <Characters>2094</Characters>
  <Application>Microsoft Office Word</Application>
  <DocSecurity>0</DocSecurity>
  <Lines>123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Sabka</dc:creator>
  <cp:lastModifiedBy>Sabka</cp:lastModifiedBy>
  <cp:revision>15</cp:revision>
  <dcterms:created xsi:type="dcterms:W3CDTF">2019-02-23T10:41:00Z</dcterms:created>
  <dcterms:modified xsi:type="dcterms:W3CDTF">2019-02-23T21:58:00Z</dcterms:modified>
</cp:coreProperties>
</file>